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F7FA8"/>
          <w:sz w:val="60"/>
        </w:rPr>
        <w:t>TULÁNEK</w:t>
      </w:r>
    </w:p>
    <w:p>
      <w:pPr>
        <w:jc w:val="center"/>
      </w:pPr>
      <w:r>
        <w:rPr>
          <w:b/>
          <w:sz w:val="44"/>
        </w:rPr>
        <w:t>Zmocnění k vyzvedávání dítěte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DFF3FA"/>
          </w:tcPr>
          <w:p>
            <w:r>
              <w:t>Dokument</w:t>
            </w:r>
          </w:p>
        </w:tc>
        <w:tc>
          <w:tcPr>
            <w:tcW w:type="dxa" w:w="4986"/>
          </w:tcPr>
          <w:p>
            <w:r>
              <w:t>DS-09</w:t>
            </w:r>
          </w:p>
        </w:tc>
      </w:tr>
      <w:tr>
        <w:tc>
          <w:tcPr>
            <w:tcW w:type="dxa" w:w="4986"/>
            <w:shd w:fill="DFF3FA"/>
          </w:tcPr>
          <w:p>
            <w:r>
              <w:t>Poskytovatel</w:t>
            </w:r>
          </w:p>
        </w:tc>
        <w:tc>
          <w:tcPr>
            <w:tcW w:type="dxa" w:w="4986"/>
          </w:tcPr>
          <w:p>
            <w:r>
              <w:t>Tulánek s.r.o.</w:t>
            </w:r>
          </w:p>
        </w:tc>
      </w:tr>
      <w:tr>
        <w:tc>
          <w:tcPr>
            <w:tcW w:type="dxa" w:w="4986"/>
            <w:shd w:fill="DFF3FA"/>
          </w:tcPr>
          <w:p>
            <w:r>
              <w:t>IČO</w:t>
            </w:r>
          </w:p>
        </w:tc>
        <w:tc>
          <w:tcPr>
            <w:tcW w:type="dxa" w:w="4986"/>
          </w:tcPr>
          <w:p>
            <w:r>
              <w:t>297 79 286</w:t>
            </w:r>
          </w:p>
        </w:tc>
      </w:tr>
      <w:tr>
        <w:tc>
          <w:tcPr>
            <w:tcW w:type="dxa" w:w="4986"/>
            <w:shd w:fill="DFF3FA"/>
          </w:tcPr>
          <w:p>
            <w:r>
              <w:t>Sídlo</w:t>
            </w:r>
          </w:p>
        </w:tc>
        <w:tc>
          <w:tcPr>
            <w:tcW w:type="dxa" w:w="4986"/>
          </w:tcPr>
          <w:p>
            <w:r>
              <w:t>Pražákova 1008/69, 639 00 Brno</w:t>
            </w:r>
          </w:p>
        </w:tc>
      </w:tr>
      <w:tr>
        <w:tc>
          <w:tcPr>
            <w:tcW w:type="dxa" w:w="4986"/>
            <w:shd w:fill="DFF3FA"/>
          </w:tcPr>
          <w:p>
            <w:r>
              <w:t>Místo poskytování</w:t>
            </w:r>
          </w:p>
        </w:tc>
        <w:tc>
          <w:tcPr>
            <w:tcW w:type="dxa" w:w="4986"/>
          </w:tcPr>
          <w:p>
            <w:r>
              <w:t>Dlouhá 983, 763 21 Slavičín</w:t>
            </w:r>
          </w:p>
        </w:tc>
      </w:tr>
      <w:tr>
        <w:tc>
          <w:tcPr>
            <w:tcW w:type="dxa" w:w="4986"/>
            <w:shd w:fill="DFF3FA"/>
          </w:tcPr>
          <w:p>
            <w:r>
              <w:t>Zastoupení</w:t>
            </w:r>
          </w:p>
        </w:tc>
        <w:tc>
          <w:tcPr>
            <w:tcW w:type="dxa" w:w="4986"/>
          </w:tcPr>
          <w:p>
            <w:r>
              <w:t>Pavla Sojová, jednatelka</w:t>
            </w:r>
          </w:p>
        </w:tc>
      </w:tr>
    </w:tbl>
    <w:p/>
    <w:p>
      <w:r>
        <w:br w:type="page"/>
      </w:r>
    </w:p>
    <w:p>
      <w:pPr>
        <w:pStyle w:val="Heading1"/>
      </w:pPr>
      <w:r>
        <w:t>Údaje / obsah dokumentu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DFF3FA"/>
          </w:tcPr>
          <w:p>
            <w:r>
              <w:t>Jméno dítěte</w:t>
            </w:r>
          </w:p>
        </w:tc>
        <w:tc>
          <w:tcPr>
            <w:tcW w:type="dxa" w:w="4986"/>
            <w:shd w:fill="FFF2B2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986"/>
            <w:shd w:fill="DFF3FA"/>
          </w:tcPr>
          <w:p>
            <w:r>
              <w:t>Zmocněná osoba 1</w:t>
            </w:r>
          </w:p>
        </w:tc>
        <w:tc>
          <w:tcPr>
            <w:tcW w:type="dxa" w:w="4986"/>
            <w:shd w:fill="FFF2B2"/>
          </w:tcPr>
          <w:p>
            <w:r>
              <w:t>Jméno: ................ Datum narození: ................ Telefon: ................</w:t>
            </w:r>
          </w:p>
        </w:tc>
      </w:tr>
      <w:tr>
        <w:tc>
          <w:tcPr>
            <w:tcW w:type="dxa" w:w="4986"/>
            <w:shd w:fill="DFF3FA"/>
          </w:tcPr>
          <w:p>
            <w:r>
              <w:t>Zmocněná osoba 2</w:t>
            </w:r>
          </w:p>
        </w:tc>
        <w:tc>
          <w:tcPr>
            <w:tcW w:type="dxa" w:w="4986"/>
            <w:shd w:fill="FFF2B2"/>
          </w:tcPr>
          <w:p>
            <w:r>
              <w:t>Jméno: ................ Datum narození: ................ Telefon: ................</w:t>
            </w:r>
          </w:p>
        </w:tc>
      </w:tr>
      <w:tr>
        <w:tc>
          <w:tcPr>
            <w:tcW w:type="dxa" w:w="4986"/>
            <w:shd w:fill="DFF3FA"/>
          </w:tcPr>
          <w:p>
            <w:r>
              <w:t>Platnost zmocnění</w:t>
            </w:r>
          </w:p>
        </w:tc>
        <w:tc>
          <w:tcPr>
            <w:tcW w:type="dxa" w:w="4986"/>
            <w:shd w:fill="FFF2B2"/>
          </w:tcPr>
          <w:p>
            <w:r>
              <w:t>od ................ do ................ / do odvolání</w:t>
            </w:r>
          </w:p>
        </w:tc>
      </w:tr>
      <w:tr>
        <w:tc>
          <w:tcPr>
            <w:tcW w:type="dxa" w:w="4986"/>
            <w:shd w:fill="DFF3FA"/>
          </w:tcPr>
          <w:p>
            <w:r>
              <w:t>Datum a podpis rodiče</w:t>
            </w:r>
          </w:p>
        </w:tc>
        <w:tc>
          <w:tcPr>
            <w:tcW w:type="dxa" w:w="4986"/>
            <w:shd w:fill="FFF2B2"/>
          </w:tcPr>
          <w:p>
            <w:r>
              <w:t>........................................................</w:t>
            </w:r>
          </w:p>
        </w:tc>
      </w:tr>
    </w:tbl>
    <w:p>
      <w:pPr>
        <w:pStyle w:val="Heading1"/>
      </w:pPr>
      <w:r>
        <w:t>Důležité</w:t>
      </w:r>
    </w:p>
    <w:p>
      <w:r>
        <w:t>Pečující osoba může požádat o prokázání totožnosti a dítě nevydá, nelze-li oprávnění bezpečně ověřit.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6"/>
      </w:rPr>
      <w:t>DS-09 • Tulánek s.r.o. • IČO 297 79 286 • info@tulanek.cz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b/>
        <w:color w:val="2F7FA8"/>
      </w:rPr>
      <w:t>TULÁNEK | DĚTSKÁ SKUPINA VE SLAVIČÍNĚ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2F7FA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2F7FA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color w:val="2F7FA8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